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When he touched me,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my whole world stopped,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but his hands did not;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they roamed on and I couldn't seem to stop them.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When he entered my room,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I was confused.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He was halfway asleep and out of it.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He sat on my little sister’s bed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and put his hands on me.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When I think of him,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I feel sick;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words unspoken swirl in my head.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Why didn't I just say no?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When I spoke up, politely,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he left.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I locked the door after him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and I cried until the sun came up.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I refused to leave until I knew he was gone.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When he left my home,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my older sister went with him,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no doubt smiling and laughing,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but she was concerned;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I have never been good at masking my heartaches.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When she came home,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I cried again and managed to tell her through texts on a screen.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She cried with me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and we hugged. 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Our first real hug in some time I think.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While I write this,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my knuckles ache and my head throbs,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tears threaten to pour down,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but I know I need to write this.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So I write this.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